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3044E" w14:textId="77777777" w:rsidR="00870C6B" w:rsidRDefault="00870C6B"/>
    <w:sectPr w:rsidR="00870C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388"/>
    <w:rsid w:val="0069587F"/>
    <w:rsid w:val="00870C6B"/>
    <w:rsid w:val="00901388"/>
    <w:rsid w:val="00C9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B6F9B"/>
  <w15:chartTrackingRefBased/>
  <w15:docId w15:val="{09A32793-C759-44CB-B35E-131665782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13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>Kerry County Council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 O'Herlihy</dc:creator>
  <cp:keywords/>
  <dc:description/>
  <cp:lastModifiedBy>Don O'Herlihy</cp:lastModifiedBy>
  <cp:revision>1</cp:revision>
  <dcterms:created xsi:type="dcterms:W3CDTF">2026-07-03T17:07:00Z</dcterms:created>
  <dcterms:modified xsi:type="dcterms:W3CDTF">2026-07-03T17:09:00Z</dcterms:modified>
</cp:coreProperties>
</file>